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b/>
          <w:color w:val="000000"/>
          <w:sz w:val="28"/>
          <w:szCs w:val="28"/>
        </w:rPr>
      </w:pPr>
      <w:r w:rsidRPr="009D6E3A">
        <w:rPr>
          <w:b/>
          <w:color w:val="000000"/>
          <w:sz w:val="28"/>
          <w:szCs w:val="28"/>
        </w:rPr>
        <w:t>Консультация для родителей</w:t>
      </w:r>
      <w:r w:rsidRPr="009D6E3A">
        <w:rPr>
          <w:b/>
          <w:color w:val="000000"/>
          <w:sz w:val="28"/>
          <w:szCs w:val="28"/>
        </w:rPr>
        <w:t xml:space="preserve"> </w:t>
      </w:r>
      <w:r w:rsidRPr="009D6E3A">
        <w:rPr>
          <w:b/>
          <w:color w:val="000000"/>
          <w:sz w:val="28"/>
          <w:szCs w:val="28"/>
        </w:rPr>
        <w:t>« Опасность тяжёлых металлов»</w:t>
      </w:r>
      <w:r w:rsidRPr="009D6E3A">
        <w:rPr>
          <w:b/>
          <w:color w:val="000000"/>
          <w:sz w:val="28"/>
          <w:szCs w:val="28"/>
        </w:rPr>
        <w:t>.</w:t>
      </w:r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9D6E3A">
        <w:rPr>
          <w:color w:val="000000"/>
          <w:sz w:val="28"/>
          <w:szCs w:val="28"/>
        </w:rPr>
        <w:t>Взглянув на обычную пальчиковую батарейку, вы всегда увидите на ней этот знак,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означающий: «Не выбрасывать, необходимо сдать в специальный пункт утилизации».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В батарейках содержится множество различных металлов ртуть, никель, кадмий, свинец,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литий, марганец и цинк, которые имеют свойство накапливаться в живых организмах,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в том числе  и в организме человека, и наносить существенный вред здоровью.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Чем опасны тяжелые металлы, находящиеся в батарейках?</w:t>
      </w:r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9D6E3A">
        <w:rPr>
          <w:b/>
          <w:color w:val="000000"/>
          <w:sz w:val="28"/>
          <w:szCs w:val="28"/>
        </w:rPr>
        <w:t>Свинец.</w:t>
      </w:r>
      <w:r w:rsidRPr="009D6E3A">
        <w:rPr>
          <w:color w:val="000000"/>
          <w:sz w:val="28"/>
          <w:szCs w:val="28"/>
        </w:rPr>
        <w:t xml:space="preserve"> Накапливается в основном в почках. Вызывает также заболевания мозга,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нервные расстройства.</w:t>
      </w:r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9D6E3A">
        <w:rPr>
          <w:b/>
          <w:color w:val="000000"/>
          <w:sz w:val="28"/>
          <w:szCs w:val="28"/>
        </w:rPr>
        <w:t>Кадмий.</w:t>
      </w:r>
      <w:r w:rsidRPr="009D6E3A">
        <w:rPr>
          <w:color w:val="000000"/>
          <w:sz w:val="28"/>
          <w:szCs w:val="28"/>
        </w:rPr>
        <w:t xml:space="preserve"> Накапливается в печени, почках, костях и щитовидной железе. 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Является канцерогеном, то есть провоцирует рак.</w:t>
      </w:r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9D6E3A">
        <w:rPr>
          <w:b/>
          <w:color w:val="000000"/>
          <w:sz w:val="28"/>
          <w:szCs w:val="28"/>
        </w:rPr>
        <w:t>Ртуть.</w:t>
      </w:r>
      <w:r w:rsidRPr="009D6E3A">
        <w:rPr>
          <w:color w:val="000000"/>
          <w:sz w:val="28"/>
          <w:szCs w:val="28"/>
        </w:rPr>
        <w:t>  Влияет на мозг, нервную систему, почки и печень. Вызывает нервные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расстройства, ухудшение зрения, слуха, нарушения двигательного аппарата,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заболевания  дыхательной системы. Наиболее уязвимы дети. Металлическая ртуть  - яд.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По степени воздействия на организм человека ртуть относится к первому классу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опасности — «чрезвычайно опасные вещества».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Независимо от путей поступления в организм ртуть накапливается в почках.</w:t>
      </w:r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b/>
          <w:color w:val="000000"/>
          <w:sz w:val="28"/>
          <w:szCs w:val="28"/>
        </w:rPr>
      </w:pPr>
      <w:r w:rsidRPr="009D6E3A">
        <w:rPr>
          <w:color w:val="000000"/>
          <w:sz w:val="28"/>
          <w:szCs w:val="28"/>
        </w:rPr>
        <w:t>Беспечно выброшенная в мусорное ведро батарейка попадает на свалку, где каждое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лето с другим мус</w:t>
      </w:r>
      <w:r>
        <w:rPr>
          <w:color w:val="000000"/>
          <w:sz w:val="28"/>
          <w:szCs w:val="28"/>
        </w:rPr>
        <w:t xml:space="preserve">ором возгорается  и тлеет (а на </w:t>
      </w:r>
      <w:r w:rsidRPr="009D6E3A">
        <w:rPr>
          <w:color w:val="000000"/>
          <w:sz w:val="28"/>
          <w:szCs w:val="28"/>
        </w:rPr>
        <w:t>мусоросжигательных заводах и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 xml:space="preserve">вовсе горит), с клубами дыма выпуская тучи </w:t>
      </w:r>
      <w:r w:rsidRPr="009D6E3A">
        <w:rPr>
          <w:b/>
          <w:color w:val="000000"/>
          <w:sz w:val="28"/>
          <w:szCs w:val="28"/>
        </w:rPr>
        <w:t>ДИОКСИНОВ.</w:t>
      </w:r>
      <w:bookmarkStart w:id="0" w:name="_GoBack"/>
      <w:bookmarkEnd w:id="0"/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9D6E3A">
        <w:rPr>
          <w:color w:val="000000"/>
          <w:sz w:val="28"/>
          <w:szCs w:val="28"/>
        </w:rPr>
        <w:t>Даже минимальным дозам этих ядовитых соединений (их действие в 67 000 раз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сильнее цианида) человечество обязано </w:t>
      </w:r>
      <w:hyperlink r:id="rId5" w:tooltip="Онкология" w:history="1">
        <w:r w:rsidRPr="009D6E3A">
          <w:rPr>
            <w:rStyle w:val="a4"/>
            <w:color w:val="216FDB"/>
            <w:sz w:val="28"/>
            <w:szCs w:val="28"/>
            <w:u w:val="none"/>
          </w:rPr>
          <w:t>онкологическими</w:t>
        </w:r>
      </w:hyperlink>
      <w:r w:rsidRPr="009D6E3A">
        <w:rPr>
          <w:color w:val="000000"/>
          <w:sz w:val="28"/>
          <w:szCs w:val="28"/>
        </w:rPr>
        <w:t> и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репродукционными заболеваниями. А ещё отравлениями, замедленным развитием и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слабым здоровьем детей…</w:t>
      </w:r>
      <w:proofErr w:type="spellStart"/>
      <w:r w:rsidRPr="009D6E3A">
        <w:rPr>
          <w:color w:val="000000"/>
          <w:sz w:val="28"/>
          <w:szCs w:val="28"/>
        </w:rPr>
        <w:t>Диоксины</w:t>
      </w:r>
      <w:proofErr w:type="spellEnd"/>
      <w:r w:rsidRPr="009D6E3A">
        <w:rPr>
          <w:color w:val="000000"/>
          <w:sz w:val="28"/>
          <w:szCs w:val="28"/>
        </w:rPr>
        <w:t>  проникают в наш организм не только с дымом, с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дождевой водой они попадают в почву, воду и растения. Дальше – по цепочке – прямо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к нам на стол с едой и питьём. И неважно, где вы живете – по соседству с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мусоросжигательным  заводом, рядом со свалкой или в сосновом бору.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 xml:space="preserve">Для </w:t>
      </w:r>
      <w:proofErr w:type="spellStart"/>
      <w:r w:rsidRPr="009D6E3A">
        <w:rPr>
          <w:color w:val="000000"/>
          <w:sz w:val="28"/>
          <w:szCs w:val="28"/>
        </w:rPr>
        <w:t>диоксинов</w:t>
      </w:r>
      <w:proofErr w:type="spellEnd"/>
      <w:r w:rsidRPr="009D6E3A">
        <w:rPr>
          <w:color w:val="000000"/>
          <w:sz w:val="28"/>
          <w:szCs w:val="28"/>
        </w:rPr>
        <w:t>  семь вёрст не крюк. Да и времени на  такие путешествия у них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 xml:space="preserve">предостаточно – за счет огромного периода распада. </w:t>
      </w:r>
      <w:proofErr w:type="gramStart"/>
      <w:r w:rsidRPr="009D6E3A">
        <w:rPr>
          <w:color w:val="000000"/>
          <w:sz w:val="28"/>
          <w:szCs w:val="28"/>
        </w:rPr>
        <w:t>Ядовитые вещества из батареек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в любом случае проникают в почву, в подземные воды, попадают в наше с вами море и в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наши с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вами </w:t>
      </w:r>
      <w:hyperlink r:id="rId6" w:tooltip="Водохранилище" w:history="1">
        <w:r w:rsidRPr="009D6E3A">
          <w:rPr>
            <w:rStyle w:val="a4"/>
            <w:color w:val="216FDB"/>
            <w:sz w:val="28"/>
            <w:szCs w:val="28"/>
            <w:u w:val="none"/>
          </w:rPr>
          <w:t>водохранилища</w:t>
        </w:r>
      </w:hyperlink>
      <w:r w:rsidRPr="009D6E3A">
        <w:rPr>
          <w:color w:val="000000"/>
          <w:sz w:val="28"/>
          <w:szCs w:val="28"/>
        </w:rPr>
        <w:t xml:space="preserve">, из которых мы пьём воду, не думая, что вредные </w:t>
      </w:r>
      <w:r w:rsidRPr="009D6E3A">
        <w:rPr>
          <w:color w:val="000000"/>
          <w:sz w:val="28"/>
          <w:szCs w:val="28"/>
        </w:rPr>
        <w:lastRenderedPageBreak/>
        <w:t>химические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соединения из вашей же батарейки, выброшенной неделю назад в мусоропровод,  с</w:t>
      </w:r>
      <w:r>
        <w:rPr>
          <w:color w:val="000000"/>
          <w:sz w:val="28"/>
          <w:szCs w:val="28"/>
        </w:rPr>
        <w:t xml:space="preserve"> </w:t>
      </w:r>
      <w:r w:rsidRPr="009D6E3A">
        <w:rPr>
          <w:color w:val="000000"/>
          <w:sz w:val="28"/>
          <w:szCs w:val="28"/>
        </w:rPr>
        <w:t>кипячением не исчезают, не убиваются  они ведь не микробы.</w:t>
      </w:r>
      <w:proofErr w:type="gramEnd"/>
    </w:p>
    <w:p w:rsidR="009D6E3A" w:rsidRPr="009D6E3A" w:rsidRDefault="009D6E3A" w:rsidP="009D6E3A">
      <w:pPr>
        <w:pStyle w:val="a3"/>
        <w:shd w:val="clear" w:color="auto" w:fill="FFFFFF"/>
        <w:spacing w:before="504" w:beforeAutospacing="0" w:after="504" w:afterAutospacing="0"/>
        <w:rPr>
          <w:color w:val="000000"/>
          <w:sz w:val="28"/>
          <w:szCs w:val="28"/>
        </w:rPr>
      </w:pPr>
      <w:r w:rsidRPr="009D6E3A">
        <w:rPr>
          <w:color w:val="000000"/>
          <w:sz w:val="28"/>
          <w:szCs w:val="28"/>
        </w:rPr>
        <w:t xml:space="preserve">Во всём цивилизованном мире отработанные батарейки собирают и </w:t>
      </w:r>
      <w:proofErr w:type="spellStart"/>
      <w:r w:rsidRPr="009D6E3A">
        <w:rPr>
          <w:color w:val="000000"/>
          <w:sz w:val="28"/>
          <w:szCs w:val="28"/>
        </w:rPr>
        <w:t>утилизируютотдельно</w:t>
      </w:r>
      <w:proofErr w:type="spellEnd"/>
      <w:r w:rsidRPr="009D6E3A">
        <w:rPr>
          <w:color w:val="000000"/>
          <w:sz w:val="28"/>
          <w:szCs w:val="28"/>
        </w:rPr>
        <w:t xml:space="preserve"> от бытового мусора. Это нормально - не отравлять  землю ядом!</w:t>
      </w:r>
    </w:p>
    <w:p w:rsidR="000053D0" w:rsidRPr="009D6E3A" w:rsidRDefault="000053D0">
      <w:pPr>
        <w:rPr>
          <w:rFonts w:ascii="Times New Roman" w:hAnsi="Times New Roman" w:cs="Times New Roman"/>
          <w:sz w:val="28"/>
          <w:szCs w:val="28"/>
        </w:rPr>
      </w:pPr>
    </w:p>
    <w:sectPr w:rsidR="000053D0" w:rsidRPr="009D6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D6"/>
    <w:rsid w:val="000053D0"/>
    <w:rsid w:val="009D6E3A"/>
    <w:rsid w:val="00DF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E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E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dia.ru/text/category/vodohranilishe/" TargetMode="External"/><Relationship Id="rId5" Type="http://schemas.openxmlformats.org/officeDocument/2006/relationships/hyperlink" Target="http://www.pandia.ru/text/category/onkolog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Home5</dc:creator>
  <cp:keywords/>
  <dc:description/>
  <cp:lastModifiedBy>Home5</cp:lastModifiedBy>
  <cp:revision>3</cp:revision>
  <dcterms:created xsi:type="dcterms:W3CDTF">2024-01-12T10:56:00Z</dcterms:created>
  <dcterms:modified xsi:type="dcterms:W3CDTF">2024-01-12T11:05:00Z</dcterms:modified>
</cp:coreProperties>
</file>