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BE" w:rsidRPr="006418C5" w:rsidRDefault="00292EBE" w:rsidP="00292EB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18C5">
        <w:rPr>
          <w:rFonts w:ascii="Times New Roman" w:hAnsi="Times New Roman" w:cs="Times New Roman"/>
          <w:b/>
          <w:sz w:val="32"/>
          <w:szCs w:val="32"/>
        </w:rPr>
        <w:t>Комплексный мониторинг (по всем областям) динамики развития детей с ОВЗ.</w:t>
      </w:r>
    </w:p>
    <w:p w:rsidR="00292EBE" w:rsidRPr="006418C5" w:rsidRDefault="00292EBE" w:rsidP="0029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Фамилия, имя, отчество ребенка</w:t>
      </w:r>
      <w:r w:rsidRPr="003B7A5E">
        <w:rPr>
          <w:rFonts w:ascii="Times New Roman" w:hAnsi="Times New Roman" w:cs="Times New Roman"/>
          <w:sz w:val="24"/>
          <w:szCs w:val="24"/>
        </w:rPr>
        <w:t xml:space="preserve">: </w:t>
      </w:r>
      <w:r w:rsidR="00C46926">
        <w:rPr>
          <w:rFonts w:ascii="Times New Roman" w:hAnsi="Times New Roman" w:cs="Times New Roman"/>
          <w:sz w:val="24"/>
          <w:szCs w:val="24"/>
        </w:rPr>
        <w:t>К. А. Е.</w:t>
      </w:r>
    </w:p>
    <w:p w:rsidR="00292EBE" w:rsidRPr="003B7A5E" w:rsidRDefault="00292EBE" w:rsidP="0029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C46926">
        <w:rPr>
          <w:rFonts w:ascii="Times New Roman" w:hAnsi="Times New Roman" w:cs="Times New Roman"/>
          <w:sz w:val="24"/>
          <w:szCs w:val="24"/>
        </w:rPr>
        <w:t xml:space="preserve"> </w:t>
      </w:r>
      <w:r w:rsidRPr="003B7A5E">
        <w:rPr>
          <w:rFonts w:ascii="Times New Roman" w:hAnsi="Times New Roman" w:cs="Times New Roman"/>
          <w:sz w:val="24"/>
          <w:szCs w:val="24"/>
        </w:rPr>
        <w:t xml:space="preserve"> </w:t>
      </w:r>
      <w:r w:rsidR="00F451B0">
        <w:rPr>
          <w:rFonts w:ascii="Times New Roman" w:hAnsi="Times New Roman" w:cs="Times New Roman"/>
          <w:sz w:val="24"/>
          <w:szCs w:val="24"/>
        </w:rPr>
        <w:t>2017</w:t>
      </w:r>
      <w:r w:rsidRPr="003B7A5E">
        <w:rPr>
          <w:rFonts w:ascii="Times New Roman" w:hAnsi="Times New Roman" w:cs="Times New Roman"/>
          <w:sz w:val="24"/>
          <w:szCs w:val="24"/>
        </w:rPr>
        <w:t>года</w:t>
      </w:r>
    </w:p>
    <w:p w:rsidR="00292EBE" w:rsidRDefault="00292EBE" w:rsidP="00292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Домашний адрес:</w:t>
      </w:r>
      <w:r w:rsidRPr="003B7A5E">
        <w:rPr>
          <w:rFonts w:ascii="Times New Roman" w:hAnsi="Times New Roman" w:cs="Times New Roman"/>
          <w:sz w:val="24"/>
          <w:szCs w:val="24"/>
        </w:rPr>
        <w:t xml:space="preserve"> Ростовская область Шолоховский район </w:t>
      </w:r>
      <w:r w:rsidR="00F451B0">
        <w:rPr>
          <w:rFonts w:ascii="Times New Roman" w:hAnsi="Times New Roman" w:cs="Times New Roman"/>
          <w:sz w:val="24"/>
          <w:szCs w:val="24"/>
        </w:rPr>
        <w:t>стани</w:t>
      </w:r>
      <w:r w:rsidR="00C46926">
        <w:rPr>
          <w:rFonts w:ascii="Times New Roman" w:hAnsi="Times New Roman" w:cs="Times New Roman"/>
          <w:sz w:val="24"/>
          <w:szCs w:val="24"/>
        </w:rPr>
        <w:t xml:space="preserve">ца Вешенская 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выстраивание системы работы с ребенком, имеющим ОВЗ, в условиях комбинированной группы.</w:t>
      </w:r>
    </w:p>
    <w:p w:rsidR="00292EBE" w:rsidRDefault="00292EBE" w:rsidP="00292E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поступления в образовательную организацию:</w:t>
      </w:r>
      <w:r w:rsidR="00086469">
        <w:rPr>
          <w:rFonts w:ascii="Times New Roman" w:hAnsi="Times New Roman" w:cs="Times New Roman"/>
          <w:sz w:val="24"/>
          <w:szCs w:val="24"/>
        </w:rPr>
        <w:t xml:space="preserve"> 19.04</w:t>
      </w:r>
      <w:r>
        <w:rPr>
          <w:rFonts w:ascii="Times New Roman" w:hAnsi="Times New Roman" w:cs="Times New Roman"/>
          <w:sz w:val="24"/>
          <w:szCs w:val="24"/>
        </w:rPr>
        <w:t>.2021г.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Дошкольная группа:</w:t>
      </w:r>
      <w:r w:rsidR="00F451B0">
        <w:rPr>
          <w:rFonts w:ascii="Times New Roman" w:hAnsi="Times New Roman" w:cs="Times New Roman"/>
          <w:sz w:val="24"/>
          <w:szCs w:val="24"/>
        </w:rPr>
        <w:t xml:space="preserve"> группа №2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комбинированной направленности.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Режим пребывания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(7.30 – 17.30)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proofErr w:type="spellStart"/>
      <w:r w:rsidRPr="006418C5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 w:rsidRPr="006418C5">
        <w:rPr>
          <w:rFonts w:ascii="Times New Roman" w:hAnsi="Times New Roman" w:cs="Times New Roman"/>
          <w:b/>
          <w:sz w:val="24"/>
          <w:szCs w:val="24"/>
        </w:rPr>
        <w:t>:</w:t>
      </w:r>
      <w:r w:rsidR="00F451B0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 w:rsidRPr="006418C5">
        <w:rPr>
          <w:rFonts w:ascii="Times New Roman" w:hAnsi="Times New Roman" w:cs="Times New Roman"/>
          <w:b/>
          <w:sz w:val="24"/>
          <w:szCs w:val="24"/>
        </w:rPr>
        <w:t>Заключение и рекомендации ПМПК: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для реализации права на образование: </w:t>
      </w:r>
      <w:r w:rsidRPr="006418C5">
        <w:rPr>
          <w:rFonts w:ascii="Times New Roman" w:hAnsi="Times New Roman" w:cs="Times New Roman"/>
          <w:sz w:val="24"/>
          <w:szCs w:val="24"/>
        </w:rPr>
        <w:t>нуждается в создании специальных условий, связанных с реализацией АООП дошкольного возраста.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E81349"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 w:rsidR="00086469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даптированная основная образовательная программа для детей с ОВЗ дошкольного возраста.</w:t>
      </w:r>
    </w:p>
    <w:p w:rsidR="00292EBE" w:rsidRPr="006418C5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 w:rsidRPr="00E81349">
        <w:rPr>
          <w:rFonts w:ascii="Times New Roman" w:hAnsi="Times New Roman" w:cs="Times New Roman"/>
          <w:b/>
          <w:sz w:val="24"/>
          <w:szCs w:val="24"/>
        </w:rPr>
        <w:t>Конкретизация категории ОВЗ</w:t>
      </w:r>
      <w:r w:rsidR="00086469">
        <w:rPr>
          <w:rFonts w:ascii="Times New Roman" w:hAnsi="Times New Roman" w:cs="Times New Roman"/>
          <w:sz w:val="24"/>
          <w:szCs w:val="24"/>
        </w:rPr>
        <w:t xml:space="preserve">: АООП для </w:t>
      </w:r>
      <w:proofErr w:type="gramStart"/>
      <w:r w:rsidR="000864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86469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 – педагогическая характеристика.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*Внешний вид ребенка: удовлетворительный.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*Исследование движений и действий: нарушение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целенаправленных движений.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эмоци</w:t>
      </w:r>
      <w:r w:rsidR="001943DB">
        <w:rPr>
          <w:rFonts w:ascii="Times New Roman" w:hAnsi="Times New Roman" w:cs="Times New Roman"/>
          <w:sz w:val="24"/>
          <w:szCs w:val="24"/>
        </w:rPr>
        <w:t>онально – волевой сферы: испытывает затруднения в вербализации своих эмоций, состояний, настроения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*Состояние психических процессов и познавательной деятельности: </w:t>
      </w:r>
      <w:r w:rsidR="001943DB">
        <w:rPr>
          <w:rFonts w:ascii="Times New Roman" w:hAnsi="Times New Roman" w:cs="Times New Roman"/>
          <w:sz w:val="24"/>
          <w:szCs w:val="24"/>
        </w:rPr>
        <w:t>ниже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*Изучение представлений о ближайшем окружении, о</w:t>
      </w:r>
      <w:r w:rsidR="00E447F2">
        <w:rPr>
          <w:rFonts w:ascii="Times New Roman" w:hAnsi="Times New Roman" w:cs="Times New Roman"/>
          <w:sz w:val="24"/>
          <w:szCs w:val="24"/>
        </w:rPr>
        <w:t>б окружающем мире: ниже 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*Особенности речевой деятельности:</w:t>
      </w:r>
      <w:r w:rsidR="00E447F2">
        <w:rPr>
          <w:rFonts w:ascii="Times New Roman" w:hAnsi="Times New Roman" w:cs="Times New Roman"/>
          <w:sz w:val="24"/>
          <w:szCs w:val="24"/>
        </w:rPr>
        <w:t xml:space="preserve"> активная речь отсутствует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47F2">
        <w:rPr>
          <w:rFonts w:ascii="Times New Roman" w:hAnsi="Times New Roman" w:cs="Times New Roman"/>
          <w:sz w:val="24"/>
          <w:szCs w:val="24"/>
        </w:rPr>
        <w:t xml:space="preserve"> Звукопроизношение: повторяет отдельные звуки, слоги, простые слова по слогам. Словарный запас беден.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</w:t>
      </w:r>
      <w:r w:rsidR="00E447F2">
        <w:rPr>
          <w:rFonts w:ascii="Times New Roman" w:hAnsi="Times New Roman" w:cs="Times New Roman"/>
          <w:sz w:val="24"/>
          <w:szCs w:val="24"/>
        </w:rPr>
        <w:t>яние игровой деятельности: игры носят элементарный подражательный характер, изобилуют стереотипными действиями, отсутствует творчество, замысел в игре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*Состояние продуктивной деятельности</w:t>
      </w:r>
      <w:r w:rsidR="00E447F2">
        <w:rPr>
          <w:rFonts w:ascii="Times New Roman" w:hAnsi="Times New Roman" w:cs="Times New Roman"/>
          <w:sz w:val="24"/>
          <w:szCs w:val="24"/>
        </w:rPr>
        <w:t>: ниже нормы, отстает от сверстников во всех видах продуктивной деятельности.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Основная цель на текущий период в направлении развития и социализации ребенка: освоени</w:t>
      </w:r>
      <w:r w:rsidR="001943DB">
        <w:rPr>
          <w:rFonts w:ascii="Times New Roman" w:hAnsi="Times New Roman" w:cs="Times New Roman"/>
          <w:sz w:val="24"/>
          <w:szCs w:val="24"/>
        </w:rPr>
        <w:t>е ребенком АООП для детей с ЗПР</w:t>
      </w:r>
      <w:r>
        <w:rPr>
          <w:rFonts w:ascii="Times New Roman" w:hAnsi="Times New Roman" w:cs="Times New Roman"/>
          <w:sz w:val="24"/>
          <w:szCs w:val="24"/>
        </w:rPr>
        <w:t>. Создание коррекционно – педагогических условий для обучения и воспитания с целью уменьшения и устранения недостатков речевой, речемыслительной, познавательной, коммуникативной, двигательной деятельности, организации эмоционально – волевой сферы и компенсации нарушений в развитии.</w:t>
      </w:r>
    </w:p>
    <w:p w:rsidR="00292EBE" w:rsidRPr="00125AAC" w:rsidRDefault="00292EBE" w:rsidP="00292EB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Мониторинг по всем образовательным областям динамики развития детей с ОВЗ.</w:t>
      </w: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 w:rsidRPr="00125AAC">
        <w:rPr>
          <w:rFonts w:ascii="Times New Roman" w:hAnsi="Times New Roman" w:cs="Times New Roman"/>
          <w:b/>
          <w:sz w:val="24"/>
          <w:szCs w:val="24"/>
        </w:rPr>
        <w:t>Образовательная область: Социально – коммуникативное развитие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418"/>
      </w:tblGrid>
      <w:tr w:rsidR="00292EBE" w:rsidTr="002A2784">
        <w:tc>
          <w:tcPr>
            <w:tcW w:w="5175" w:type="dxa"/>
            <w:vMerge w:val="restart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431" w:type="dxa"/>
            <w:gridSpan w:val="3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92EBE" w:rsidTr="002A2784">
        <w:tc>
          <w:tcPr>
            <w:tcW w:w="5175" w:type="dxa"/>
            <w:vMerge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418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175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sz w:val="24"/>
                <w:szCs w:val="24"/>
              </w:rPr>
              <w:t>Ребенок адаптируется в условиях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Выражает интерес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внимание к различным эмоциональным состояниям человека.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род занятий, участников по совместной деятельности, избирательно и устойчиво взаимодействует с детьми.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 вступает в общение, использует вербальные средства.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Pr="00B809ED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общению со сверстниками в быту и в игре под руководством взрослого.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 несоответствие поведения других детей требованиям взрослого.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175" w:type="dxa"/>
          </w:tcPr>
          <w:p w:rsidR="00292EBE" w:rsidRPr="004B4C34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культурно – гигиенические навыки и навыки самообслуживания, соответствующие возрастным возможностям, ориентируясь на образец и словесные просьбы.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быту и в различных видах деятельности.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предметы домашнего обихода, личной гигиены, действует с ними с незначительной помощью взрослого.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B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292EBE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 w:rsidRPr="00F87E8D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область: Речевое развитие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92EBE" w:rsidTr="002A2784">
        <w:tc>
          <w:tcPr>
            <w:tcW w:w="5211" w:type="dxa"/>
            <w:vMerge w:val="restart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92EBE" w:rsidTr="002A2784">
        <w:tc>
          <w:tcPr>
            <w:tcW w:w="5211" w:type="dxa"/>
            <w:vMerge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F87E8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на слух речевые и неречевые звучания, узнает знакомых людей и детей по голосу, дифференцирует шумы.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1C2242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F87E8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E8D">
              <w:rPr>
                <w:rFonts w:ascii="Times New Roman" w:hAnsi="Times New Roman" w:cs="Times New Roman"/>
                <w:sz w:val="24"/>
                <w:szCs w:val="24"/>
              </w:rPr>
              <w:t>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 обозначающих некоторые свойства предметов.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1C2242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простые по артикуляции звуки, легко воспроизводит </w:t>
            </w:r>
            <w:proofErr w:type="spellStart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C2242">
              <w:rPr>
                <w:rFonts w:ascii="Times New Roman" w:hAnsi="Times New Roman" w:cs="Times New Roman"/>
                <w:sz w:val="24"/>
                <w:szCs w:val="24"/>
              </w:rPr>
              <w:t xml:space="preserve"> – слоговую структуру двух – трехсложных слов, состоящих из открытых, закрытых слогов, с ударением на гласном звуке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1C2242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1C2242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242"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активность, употребляет существительные, обозначающие предметы обихода, игрушки, части тела человека и животных, некоторые явления природы.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1C2242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действия, предметы, изображенные на картинке, персонажей сказок.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1C2242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1C2242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1C2242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многие грамматические формы слов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косвенные падежи существительных, простые предложные конструкции, некоторые приставочные глаголы). Понимает и выполняет словесную инструкцию взрослого из нескольких звеньев.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детей.</w:t>
            </w:r>
            <w:proofErr w:type="gramEnd"/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515500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51550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515500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515500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двустишья 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Умеет осмысливать образные выражения и объяснять смысл поговорок (при необходимости прибегает к помощи взрослого).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515500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515500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на вопросы с помощью не только отдельных слов, но и простых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распространенных предложений несложных моделей, дополняя их жестами.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речевые действия в соответствии с планом повествования, составляет рассказы по сюжетным картинкам и по серии сюжетных картинок, используя графические схемы, наглядные опоры.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BB3653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51550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 в речи элементарные сведения о мире людей, природе, об окружающих предметах. 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Pr="00BB3653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фонематического восприятия (осуществляет слуховую и </w:t>
            </w:r>
            <w:proofErr w:type="spell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слухопроизносительную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дифференциацию звуков по всем дифференциальным признакам).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BB3653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Pr="00BB3653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навыки слогового и </w:t>
            </w:r>
            <w:proofErr w:type="spellStart"/>
            <w:proofErr w:type="gramStart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– буквенного</w:t>
            </w:r>
            <w:proofErr w:type="gramEnd"/>
            <w:r w:rsidRPr="00BB3653">
              <w:rPr>
                <w:rFonts w:ascii="Times New Roman" w:hAnsi="Times New Roman" w:cs="Times New Roman"/>
                <w:sz w:val="24"/>
                <w:szCs w:val="24"/>
              </w:rPr>
              <w:t xml:space="preserve"> анализа. Владеет языковыми операциями, обеспечивающими овладение грамотой.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Pr="00BB3653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BB3653" w:rsidRDefault="0052394D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EB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83" w:type="dxa"/>
          </w:tcPr>
          <w:p w:rsidR="00292EBE" w:rsidRPr="00BB3653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Познавательное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92EBE" w:rsidTr="002A2784">
        <w:tc>
          <w:tcPr>
            <w:tcW w:w="5211" w:type="dxa"/>
            <w:vMerge w:val="restart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92EBE" w:rsidTr="002A2784">
        <w:tc>
          <w:tcPr>
            <w:tcW w:w="5211" w:type="dxa"/>
            <w:vMerge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заниматься интересным для него делом, не отвлекаясь, в течение пяти – десяти минут.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Ориентируется в телесном пространстве, называет части тела: правую и левую руку; направления пространства «от себя».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C13589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понятия «много», «по одному», устанавливает равенство групп предметов путем добавления одного предмета к меньшему количеству или убавления одного предмета из большей группы.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C13589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Путем практических действий и на основе зрительного соотнесения сравнивает предметы по величине, выстраивает </w:t>
            </w:r>
            <w:proofErr w:type="spellStart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 w:rsidRPr="00C13589">
              <w:rPr>
                <w:rFonts w:ascii="Times New Roman" w:hAnsi="Times New Roman" w:cs="Times New Roman"/>
                <w:sz w:val="24"/>
                <w:szCs w:val="24"/>
              </w:rPr>
              <w:t xml:space="preserve"> ряд.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C13589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не только практической, но и зрительной ориентировки в свойствах предметов подбирает предметы по форме, величине, идентифицирует цвет предмета с цветом образца – эталона, называет цвета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спектра, геометрические фигуры.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C13589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Учится считать до 9 (на основе наглядности), называет итоговое число, осваивает порядковый счет.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Моделирует различные действия, направленные на воспроизведение величины, формы предметов, протяженности, удаленности с помощью пантомимических, знаково – символических графических и других средств.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части суток, связывая их с режимными моментами, но иногда ошибается, не называет утро – вечер.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Узнает реальные явления и их изображения: контрастные времена года (лето и зима) и части суток (день и ночь).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 – 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употребляет некоторые предлоги, обозначающие пространственные отношения предметов: </w:t>
            </w:r>
            <w:proofErr w:type="gramStart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, в, из, под, над.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DE49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83" w:type="dxa"/>
          </w:tcPr>
          <w:p w:rsidR="00292EBE" w:rsidRPr="00DE49B0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Художественно – эстетическое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92EBE" w:rsidTr="002A2784">
        <w:tc>
          <w:tcPr>
            <w:tcW w:w="5211" w:type="dxa"/>
            <w:vMerge w:val="restart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60" w:type="dxa"/>
            <w:gridSpan w:val="3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92EBE" w:rsidTr="002A2784">
        <w:tc>
          <w:tcPr>
            <w:tcW w:w="5211" w:type="dxa"/>
            <w:vMerge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картинки, предпочитает красочные иллюстрации.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4C7A15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изобразительной деятельности, эмоционально – положительно относится к ее процессу и результатам.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Осваивает изобразительные навыки, пользуется карандашами, фломастерами, кистью, мелками.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Может сосредоточиться и слушать стихи, песни, мелодии, эмоционально на них реагирует.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Прислушивается к окружающим звукам, узнает и различает голоса детей, звуки различных музыкальных инструментов.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Воспроизводит темп и акценты в движениях под музыку.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основной продуктивной деятельностью, проявляет инициативу и самостоятельность в разных видах художественно – эстетической деятельности.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4C7A15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Сотрудничает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в продуктивных видах деятельности (лепке, аппликации, изобразительной деятельности, конструировании и др.)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взрослого и самостоятельно выполняет музыкально – </w:t>
            </w:r>
            <w:proofErr w:type="gramStart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E3E4E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действия на шумовых музыкальных инструментах.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Использует в играх знания, полученные в ходе экскурсий, знакомства с художественной литературой, картинным материалом, народным творчеством и т.д.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211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60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65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 Физическое развитие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5"/>
        <w:gridCol w:w="1596"/>
        <w:gridCol w:w="1417"/>
        <w:gridCol w:w="1383"/>
      </w:tblGrid>
      <w:tr w:rsidR="00292EBE" w:rsidTr="002A2784">
        <w:tc>
          <w:tcPr>
            <w:tcW w:w="5175" w:type="dxa"/>
            <w:vMerge w:val="restart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 и критерии мониторинга детского развития</w:t>
            </w:r>
          </w:p>
        </w:tc>
        <w:tc>
          <w:tcPr>
            <w:tcW w:w="4396" w:type="dxa"/>
            <w:gridSpan w:val="3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детского развития</w:t>
            </w:r>
          </w:p>
        </w:tc>
      </w:tr>
      <w:tr w:rsidR="00292EBE" w:rsidTr="002A2784">
        <w:tc>
          <w:tcPr>
            <w:tcW w:w="5175" w:type="dxa"/>
            <w:vMerge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Pr="007E3E4E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 упражнения по показу в сочетании со словесной инструкцией инструктора по физической культуре (воспитателя).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E01B8A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Осваивает все основные движения, хотя их техническая сторона требует совершенствования.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E01B8A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80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ориентируется и перемещается в пространстве.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E01B8A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активное участие в подвижных играх с правилами. Знает и подчиняется правилам подвижных игр, эстафет, игр с элементами спорта.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движения.</w:t>
            </w:r>
          </w:p>
        </w:tc>
        <w:tc>
          <w:tcPr>
            <w:tcW w:w="1596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B4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организации образовательной деятельности: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Развита способность к пространственной организации движений. Осуществляет элементарное двигательное и словесное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действий в ходе спортивных упражнений.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EBE" w:rsidRPr="00E01B8A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175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596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E01B8A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3" w:type="dxa"/>
          </w:tcPr>
          <w:p w:rsidR="00292EBE" w:rsidRPr="00E01B8A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индивидуального развития ребенка на основе совместной экспертной оценки освоения АООП воспитателями и специалистами.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383"/>
      </w:tblGrid>
      <w:tr w:rsidR="00292EBE" w:rsidTr="002A2784">
        <w:tc>
          <w:tcPr>
            <w:tcW w:w="5211" w:type="dxa"/>
            <w:vMerge w:val="restart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образовательных областей</w:t>
            </w:r>
          </w:p>
        </w:tc>
        <w:tc>
          <w:tcPr>
            <w:tcW w:w="4360" w:type="dxa"/>
            <w:gridSpan w:val="3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воспитателями и специалистами динамики развития ребенка с ОВЗ</w:t>
            </w:r>
          </w:p>
        </w:tc>
      </w:tr>
      <w:tr w:rsidR="00292EBE" w:rsidTr="002A2784">
        <w:tc>
          <w:tcPr>
            <w:tcW w:w="5211" w:type="dxa"/>
            <w:vMerge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1417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1383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292EBE" w:rsidTr="002A2784">
        <w:tc>
          <w:tcPr>
            <w:tcW w:w="5211" w:type="dxa"/>
          </w:tcPr>
          <w:p w:rsidR="00292EBE" w:rsidRPr="008C45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«Социально – коммуникативное развитие»</w:t>
            </w:r>
          </w:p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015C4D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83" w:type="dxa"/>
          </w:tcPr>
          <w:p w:rsidR="00292EBE" w:rsidRPr="00015C4D" w:rsidRDefault="00DA371F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2EBE" w:rsidTr="002A2784">
        <w:tc>
          <w:tcPr>
            <w:tcW w:w="5211" w:type="dxa"/>
          </w:tcPr>
          <w:p w:rsidR="00292EBE" w:rsidRPr="008C45B0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B0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Default="00292EBE" w:rsidP="002A2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015C4D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83" w:type="dxa"/>
          </w:tcPr>
          <w:p w:rsidR="00292EBE" w:rsidRPr="00015C4D" w:rsidRDefault="00DA371F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EBE" w:rsidTr="002A2784">
        <w:tc>
          <w:tcPr>
            <w:tcW w:w="5211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015C4D" w:rsidRDefault="0006565B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92EBE" w:rsidRPr="00015C4D" w:rsidRDefault="00DA371F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EBE" w:rsidTr="002A2784">
        <w:tc>
          <w:tcPr>
            <w:tcW w:w="5211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«Художественно – эстетическое развитие»</w:t>
            </w:r>
          </w:p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65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92EBE" w:rsidTr="002A2784">
        <w:tc>
          <w:tcPr>
            <w:tcW w:w="5211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2EBE" w:rsidRPr="00015C4D" w:rsidRDefault="00292EBE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4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83" w:type="dxa"/>
          </w:tcPr>
          <w:p w:rsidR="00292EBE" w:rsidRPr="00015C4D" w:rsidRDefault="00DA371F" w:rsidP="002A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2EBE" w:rsidRPr="0001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</w:p>
    <w:p w:rsidR="00DA371F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6D07AA">
        <w:rPr>
          <w:rFonts w:ascii="Times New Roman" w:hAnsi="Times New Roman" w:cs="Times New Roman"/>
          <w:sz w:val="24"/>
          <w:szCs w:val="24"/>
        </w:rPr>
        <w:t>По итогам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 о том, что в работе воспитателей и специалистов ДОУ отмечаются стабильно средние результаты коррекции развития обучающегося с огранич</w:t>
      </w:r>
      <w:r w:rsidR="00DA371F">
        <w:rPr>
          <w:rFonts w:ascii="Times New Roman" w:hAnsi="Times New Roman" w:cs="Times New Roman"/>
          <w:sz w:val="24"/>
          <w:szCs w:val="24"/>
        </w:rPr>
        <w:t>енными возможностями здоровья (3-4 года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A371F">
        <w:rPr>
          <w:rFonts w:ascii="Times New Roman" w:hAnsi="Times New Roman" w:cs="Times New Roman"/>
          <w:sz w:val="24"/>
          <w:szCs w:val="24"/>
        </w:rPr>
        <w:t xml:space="preserve"> Причиной к 2,5 показателю по разделу «Речевое развитие» несоблюдение рекомендаций ПМПК и узких специалистов родителями.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BE" w:rsidRDefault="00292EBE" w:rsidP="00292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контроль: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«Согласовано»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92EBE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Воспитатели:</w:t>
      </w:r>
      <w:r>
        <w:rPr>
          <w:rFonts w:ascii="Times New Roman" w:hAnsi="Times New Roman" w:cs="Times New Roman"/>
          <w:sz w:val="24"/>
          <w:szCs w:val="24"/>
        </w:rPr>
        <w:t>__________ Кириленко Н.А.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Педагог – психолог: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Учитель – логопед:</w:t>
      </w:r>
      <w:r>
        <w:rPr>
          <w:rFonts w:ascii="Times New Roman" w:hAnsi="Times New Roman" w:cs="Times New Roman"/>
          <w:sz w:val="24"/>
          <w:szCs w:val="24"/>
        </w:rPr>
        <w:t xml:space="preserve"> ________ Кузьмина Ю.А.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Инструктор по ФК:</w:t>
      </w:r>
      <w:r>
        <w:rPr>
          <w:rFonts w:ascii="Times New Roman" w:hAnsi="Times New Roman" w:cs="Times New Roman"/>
          <w:sz w:val="24"/>
          <w:szCs w:val="24"/>
        </w:rPr>
        <w:t xml:space="preserve"> _________ Одинцов И.А.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lastRenderedPageBreak/>
        <w:t>С результатами работы за год ознакомлен:</w:t>
      </w:r>
    </w:p>
    <w:p w:rsidR="00292EBE" w:rsidRPr="00015C4D" w:rsidRDefault="00292EBE" w:rsidP="00292EBE">
      <w:pPr>
        <w:rPr>
          <w:rFonts w:ascii="Times New Roman" w:hAnsi="Times New Roman" w:cs="Times New Roman"/>
          <w:sz w:val="24"/>
          <w:szCs w:val="24"/>
        </w:rPr>
      </w:pPr>
      <w:r w:rsidRPr="00015C4D">
        <w:rPr>
          <w:rFonts w:ascii="Times New Roman" w:hAnsi="Times New Roman" w:cs="Times New Roman"/>
          <w:sz w:val="24"/>
          <w:szCs w:val="24"/>
        </w:rPr>
        <w:t>Родитель: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926">
        <w:rPr>
          <w:rFonts w:ascii="Times New Roman" w:hAnsi="Times New Roman" w:cs="Times New Roman"/>
          <w:sz w:val="24"/>
          <w:szCs w:val="24"/>
        </w:rPr>
        <w:t>__________ К.</w:t>
      </w:r>
      <w:bookmarkStart w:id="0" w:name="_GoBack"/>
      <w:bookmarkEnd w:id="0"/>
      <w:r w:rsidR="00086469">
        <w:rPr>
          <w:rFonts w:ascii="Times New Roman" w:hAnsi="Times New Roman" w:cs="Times New Roman"/>
          <w:sz w:val="24"/>
          <w:szCs w:val="24"/>
        </w:rPr>
        <w:t>О.И</w:t>
      </w:r>
      <w:r w:rsidR="00DA371F">
        <w:rPr>
          <w:rFonts w:ascii="Times New Roman" w:hAnsi="Times New Roman" w:cs="Times New Roman"/>
          <w:sz w:val="24"/>
          <w:szCs w:val="24"/>
        </w:rPr>
        <w:t>.</w:t>
      </w:r>
    </w:p>
    <w:p w:rsidR="00564062" w:rsidRPr="00292EBE" w:rsidRDefault="00564062">
      <w:pPr>
        <w:rPr>
          <w:rFonts w:ascii="Times New Roman" w:hAnsi="Times New Roman" w:cs="Times New Roman"/>
          <w:sz w:val="24"/>
          <w:szCs w:val="24"/>
        </w:rPr>
      </w:pPr>
    </w:p>
    <w:sectPr w:rsidR="00564062" w:rsidRPr="00292EBE" w:rsidSect="006F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D84"/>
    <w:multiLevelType w:val="hybridMultilevel"/>
    <w:tmpl w:val="C022536A"/>
    <w:lvl w:ilvl="0" w:tplc="F85A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EBE"/>
    <w:rsid w:val="0006565B"/>
    <w:rsid w:val="00086469"/>
    <w:rsid w:val="001943DB"/>
    <w:rsid w:val="00292EBE"/>
    <w:rsid w:val="0052394D"/>
    <w:rsid w:val="00564062"/>
    <w:rsid w:val="006F1910"/>
    <w:rsid w:val="00C46926"/>
    <w:rsid w:val="00DA371F"/>
    <w:rsid w:val="00E447F2"/>
    <w:rsid w:val="00F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EBE"/>
    <w:pPr>
      <w:ind w:left="720"/>
      <w:contextualSpacing/>
    </w:pPr>
  </w:style>
  <w:style w:type="table" w:styleId="a4">
    <w:name w:val="Table Grid"/>
    <w:basedOn w:val="a1"/>
    <w:uiPriority w:val="59"/>
    <w:rsid w:val="00292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6</cp:revision>
  <dcterms:created xsi:type="dcterms:W3CDTF">2021-11-04T18:25:00Z</dcterms:created>
  <dcterms:modified xsi:type="dcterms:W3CDTF">2021-11-10T10:16:00Z</dcterms:modified>
</cp:coreProperties>
</file>