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Пигаревский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ДС»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hAnsi="Times New Roman" w:cs="Times New Roman"/>
          <w:b/>
          <w:bCs/>
          <w:color w:val="000000"/>
          <w:sz w:val="56"/>
          <w:szCs w:val="27"/>
        </w:rPr>
      </w:pPr>
    </w:p>
    <w:p w:rsid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hAnsi="Times New Roman" w:cs="Times New Roman"/>
          <w:b/>
          <w:bCs/>
          <w:color w:val="000000"/>
          <w:sz w:val="56"/>
          <w:szCs w:val="27"/>
        </w:rPr>
      </w:pPr>
    </w:p>
    <w:p w:rsid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hAnsi="Times New Roman" w:cs="Times New Roman"/>
          <w:b/>
          <w:bCs/>
          <w:color w:val="000000"/>
          <w:sz w:val="56"/>
          <w:szCs w:val="27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  <w:lang w:eastAsia="ru-RU"/>
        </w:rPr>
      </w:pPr>
      <w:r w:rsidRPr="00AB2CDE">
        <w:rPr>
          <w:rFonts w:ascii="Times New Roman" w:hAnsi="Times New Roman" w:cs="Times New Roman"/>
          <w:b/>
          <w:bCs/>
          <w:color w:val="000000"/>
          <w:sz w:val="56"/>
          <w:szCs w:val="27"/>
        </w:rPr>
        <w:t>Проект «</w:t>
      </w:r>
      <w:proofErr w:type="spellStart"/>
      <w:r w:rsidRPr="00AB2CDE">
        <w:rPr>
          <w:rFonts w:ascii="Times New Roman" w:hAnsi="Times New Roman" w:cs="Times New Roman"/>
          <w:b/>
          <w:bCs/>
          <w:color w:val="000000"/>
          <w:sz w:val="56"/>
          <w:szCs w:val="27"/>
        </w:rPr>
        <w:t>Эколята</w:t>
      </w:r>
      <w:proofErr w:type="spellEnd"/>
      <w:r w:rsidRPr="00AB2CDE">
        <w:rPr>
          <w:rFonts w:ascii="Times New Roman" w:hAnsi="Times New Roman" w:cs="Times New Roman"/>
          <w:b/>
          <w:bCs/>
          <w:color w:val="000000"/>
          <w:sz w:val="56"/>
          <w:szCs w:val="27"/>
        </w:rPr>
        <w:t> — дошколята»</w:t>
      </w:r>
      <w:r>
        <w:rPr>
          <w:rFonts w:ascii="Times New Roman" w:hAnsi="Times New Roman" w:cs="Times New Roman"/>
          <w:b/>
          <w:bCs/>
          <w:color w:val="000000"/>
          <w:sz w:val="56"/>
          <w:szCs w:val="27"/>
        </w:rPr>
        <w:t xml:space="preserve">, 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  <w:r w:rsidRPr="00AB2CDE">
        <w:rPr>
          <w:rFonts w:ascii="Times New Roman" w:hAnsi="Times New Roman" w:cs="Times New Roman"/>
          <w:b/>
          <w:bCs/>
          <w:color w:val="000000"/>
          <w:sz w:val="48"/>
          <w:szCs w:val="27"/>
        </w:rPr>
        <w:t>в подготовительной группе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Кириленко Н.А.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Х.Пигаревский</w:t>
      </w:r>
      <w:proofErr w:type="spellEnd"/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Проекта:</w:t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расширить общий кругозор детей, способствовать развитию их творческих способностей;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помочь ребёнку самоопределиться в построении взаимоотношений с природой и окружающим его миром;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Актуальность 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t>Президент Российской Федерации В. 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, любовь к природе родного края, а, значит, любовь к государству.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социокультурного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опыта.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Формирование у детей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должно быть продолжено и после завершения обучения в дошкольной образовательной организации.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 по формированию у детей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Проекта:</w:t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Проекта предусматривается разносторонняя деятельность в дошкольном образовательном учреждении с использованием образов сказочных героев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Особенностью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 по формированию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друзей и защитников Природы.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Под культурой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Проект представляет собой комплекс игровых мероприятий, заданий,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, осознания того, что он может стать настоящим другом природы.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Природолюбие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осознать, что каждый ребёнок является 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Прогнозируемые результаты: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формирование у детей основ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повышение общей культуры ребёнка;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развитие в ребёнке внутренней потребности любви к природе, участию в природоохранной и экологической деятельности;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расширение общего кругозора детей, развитие их творческих способностей.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Проект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использование учебных пособий по данной теме;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создание учебно-методической базы для организации и проведения занятий по различным направлениям и темам;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использование в совместной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занятийной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образов сказочных героев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друзей и защитников Природы;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организацию и проведение различных игровых программ, конкурсов и викторин, других подобных мероприятий;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организацию и проведение практических занятий по охране и защите Природы.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Формы работы, применяемые во время организации и проведения мероприятий в рамках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беседа; прослушивание тематических сказок и рассказов; обсуждение;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задание и игра; викторина;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просмотр фрагментов фильма или телевизионной передачи;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конкурс; праздник; тематическое мероприятие;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тематическое оформление помещения;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прогулка и работа на природе; наблюдение; проведение опыта; экскурсия.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Инструментарий при организации работы в рамках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Дошколята», которые могут быть использованы во время реализации проекта: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тематические книги; хрестоматии; альбомы и тетради для раскрашивания;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наглядные и раздаточные материалы;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художественные, познавательные и научно-популярные произведения;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энциклопедические и справочные издания;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театральные постановки, их фрагменты и элементы;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выставки, ярмарки и различные тематические экспозиции;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опытные участки «Наш огород»;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различные мероприятия, праздники, олимпиады, шествия и акции.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Участники проекта: воспитатели, родители, воспитанники старшего дошкольного возраста.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Срок реа</w:t>
      </w:r>
      <w:r>
        <w:rPr>
          <w:rFonts w:ascii="Times New Roman" w:hAnsi="Times New Roman" w:cs="Times New Roman"/>
          <w:color w:val="000000"/>
          <w:sz w:val="28"/>
          <w:szCs w:val="28"/>
        </w:rPr>
        <w:t>лизации проекта: май-август 2021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Этапы реализации природоохранного социально-образовательного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1-й этап – май 2021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года: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Планирование мероприятий;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Изготовление сказочных героев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друзей и защитников Природы» («Умницы», «Ёлочки»)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Подбор методической литературы.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2-й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 – июнь-август 2021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года: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Реализация мероприятий: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Июнь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1. Организация опытных и экспериментальных участков по выращиванию овощей «Наш огород».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Проведение тематических «Уроков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с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друзьями и защитниками природы и выставок поделок и рисунков по темам: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«В мире растений»;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«В мире животных».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3. Рисование на асфальте «Я дружу с Природой! 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4. Праздники: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1 июня – «Здравствуй, лето! » (муз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>уково</w:t>
      </w:r>
      <w:r>
        <w:rPr>
          <w:rFonts w:ascii="Times New Roman" w:hAnsi="Times New Roman" w:cs="Times New Roman"/>
          <w:color w:val="000000"/>
          <w:sz w:val="28"/>
          <w:szCs w:val="28"/>
        </w:rPr>
        <w:t>дитель, воспитатели всех групп)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Квес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игра «Мы юные помощники природы!», посвященная акции «День эколога в России.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Акция «Всемирный день морей и океанов».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12 июня праздник «Родины - России» (воспитатели старших групп) 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5. Размещение информации о деятельности в рамках природоохранного социально-образовательного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на сайте ДОУ.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Июль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Проведение тематических «Уроков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с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друзьями и защитниками природы и выставки поделок и рисунков по теме: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«Моя станица–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ма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>ленькая страна» (природный и растительный мир Ростовской области) 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2. Конкурс рисунков для детей старшего дошкольного возраста «Природа – это сказка! 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3. Праздник: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8 июля – «Моя станица – моя семья» (воспитатели)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23июля – акция «Всемирный день китов и дельфинов».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Август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Проведение тематических «Уроков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с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друзьями и защитниками природы и выставок поделок и рисунков по теме: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«Лекарственные растения Ростовской области»;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«Безопасность в природе»;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«Юные исследователи».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2. Праздник: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23 августа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друзья и защитники природы! »;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 августа «Медовый спас».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 август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«Вот он, хлебушек душистый!»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31 августа «Вот и лето пролетело… » (муз. руководитель, воспитатели старших групп) 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3. Размещение информации о деятельности в рамках природоохранного социально-образовательного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на сайте ДОУ.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3-й этап – август 2021 года: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Оформление стенгазеты в группах детского сада по результатам проекта.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Создание видеоролика групп по итогам проекта и презентация на родительских собраниях.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Перечень мероприятий, проведенных с детьми в период реализации проекта: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Во время бесед дети подробнее узнали о происхождении и жизни растений и животных, об уходе за ними и необходимыми условиями для их роста, развития, цветения и размножения.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После проведённых педагогами практических игровых занятий с детьми, индивидуальных поручений по дежурству в уголке природы и на прогулке, дети с большим удовольствием заботятся о растениях в группе и на участке, подкармливают птиц на прогулке, с большей ответственностью относятся к разным поручениям.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Во время трудовой деятельности по уходу за цветами, дети чаще делятся своими впечатлениями с воспитателем, друг с другом, рассказывают о том, как помогают своим родителям в уходе за домашними цветами.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Экологическая культура дошкольника может быть сформирована в постоянном общении с природными объектами. В дошкольном возрасте проявляется живой интерес и развивается эмоционально – ценностное отношение к окружающему природному миру.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Гимн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молодых защитников природы»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1 Куплет: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Ярко светит солнце в чистом небе, Весело в горах журчат ручьи,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На опушке леса возле ели, Трели звонко тянут соловьи.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Красотой Природа нас пленяет, Силы, вдохновение дает,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Чудесами сильно удивляет, Но лишь тех, ее кто бережет!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Припев: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Богатства земли молодые наследники,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На страже природы стоим ты и я!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Оберегаем и любим природу,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Чтобы жизнь сохранить на планете Земля.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 куплет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>глянись вокруг и ты увидишь, Каждый день наполнен волшебством,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Радуга, туман и белый иней, Или дождик за твоим окном.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Бесценный дар надежно охраняем, Природы тишину, ее покой,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Если искренне природу любим, Значит, любим Родину с тобой.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Припев: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Богатства земли молодые наследники,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страже природы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стоим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ты и я!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Оберегаем и любим природу,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Чтобы жизнь сохранить на планете Земля.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Кондратьева Н.Н. «Мы. Программа экологического воспитания детей», Санкт - Петербург. «Детство - пресс», 2001.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Николаева С.Н. «Методика экологического воспитания в детском са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ду», Москва, «Просвещение», 2021</w:t>
      </w: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Л.П., «Игровые экологического занятия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детьми», Минск,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2021</w:t>
      </w: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Воронкевич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О.А. «Добро пожаловать в экологию», «детство 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пресс», Санкт - Петербург, 2019</w:t>
      </w: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Фесюкова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Л.Б. «Времена года. Комплексные занятия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Харьков, творческий центр,201</w:t>
      </w: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Грекова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Л.И. «В союзе с природой. </w:t>
      </w: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Эколого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B2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природоведческие игры и развлечения с детьми», Москва-Ставрополь,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«Сервис - школа», 2020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Масленникова О.М. «Экологические проекты в детском саду», Волгоград, издательство «Учитель»,2009.</w:t>
      </w:r>
    </w:p>
    <w:p w:rsid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Шорыгина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Т.А. «</w:t>
      </w: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звери в лесу? Путешествие в мир природы и развитие речи», Москва, издательство «Гном и</w:t>
      </w: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2000.</w:t>
      </w:r>
    </w:p>
    <w:p w:rsid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.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Анцыперова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, Т. А.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Экологические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проекты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 как средство формирования познавательного интереса дошкольников к природе /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Анцыперова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Т. А.// Детский сад от А.до Я. - 2019. - № 1. - С. 152-158.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Бобылева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, Л. К природе - с добротой: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экологическая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 беседа со старшими дошкольниками /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Бобылева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Л.,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Бобылева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О.// Дошкольное воспитание.-2020.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sectPr w:rsidR="00AB2CDE" w:rsidRPr="00AB2CDE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631"/>
    <w:multiLevelType w:val="multilevel"/>
    <w:tmpl w:val="8E0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B16FB"/>
    <w:multiLevelType w:val="multilevel"/>
    <w:tmpl w:val="ACF0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33DCF"/>
    <w:multiLevelType w:val="multilevel"/>
    <w:tmpl w:val="F656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97DCE"/>
    <w:multiLevelType w:val="multilevel"/>
    <w:tmpl w:val="4D9A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C7DEB"/>
    <w:multiLevelType w:val="multilevel"/>
    <w:tmpl w:val="F4A8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E7B95"/>
    <w:multiLevelType w:val="multilevel"/>
    <w:tmpl w:val="CDC6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E40DD"/>
    <w:multiLevelType w:val="hybridMultilevel"/>
    <w:tmpl w:val="38AE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0408E"/>
    <w:multiLevelType w:val="multilevel"/>
    <w:tmpl w:val="ADAC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5571F"/>
    <w:multiLevelType w:val="multilevel"/>
    <w:tmpl w:val="1CD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013B0"/>
    <w:multiLevelType w:val="hybridMultilevel"/>
    <w:tmpl w:val="1568AB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CDE"/>
    <w:rsid w:val="00184B30"/>
    <w:rsid w:val="00AB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B2CDE"/>
  </w:style>
  <w:style w:type="character" w:customStyle="1" w:styleId="c9">
    <w:name w:val="c9"/>
    <w:basedOn w:val="a0"/>
    <w:rsid w:val="00AB2CDE"/>
  </w:style>
  <w:style w:type="character" w:customStyle="1" w:styleId="c25">
    <w:name w:val="c25"/>
    <w:basedOn w:val="a0"/>
    <w:rsid w:val="00AB2CDE"/>
  </w:style>
  <w:style w:type="paragraph" w:customStyle="1" w:styleId="c38">
    <w:name w:val="c38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B2CDE"/>
  </w:style>
  <w:style w:type="character" w:customStyle="1" w:styleId="c16">
    <w:name w:val="c16"/>
    <w:basedOn w:val="a0"/>
    <w:rsid w:val="00AB2CDE"/>
  </w:style>
  <w:style w:type="paragraph" w:customStyle="1" w:styleId="c4">
    <w:name w:val="c4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AB2CDE"/>
  </w:style>
  <w:style w:type="paragraph" w:customStyle="1" w:styleId="c29">
    <w:name w:val="c29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B2CDE"/>
  </w:style>
  <w:style w:type="character" w:customStyle="1" w:styleId="c0">
    <w:name w:val="c0"/>
    <w:basedOn w:val="a0"/>
    <w:rsid w:val="00AB2CDE"/>
  </w:style>
  <w:style w:type="character" w:customStyle="1" w:styleId="c27">
    <w:name w:val="c27"/>
    <w:basedOn w:val="a0"/>
    <w:rsid w:val="00AB2CDE"/>
  </w:style>
  <w:style w:type="character" w:customStyle="1" w:styleId="c30">
    <w:name w:val="c30"/>
    <w:basedOn w:val="a0"/>
    <w:rsid w:val="00AB2CDE"/>
  </w:style>
  <w:style w:type="character" w:customStyle="1" w:styleId="c28">
    <w:name w:val="c28"/>
    <w:basedOn w:val="a0"/>
    <w:rsid w:val="00AB2CDE"/>
  </w:style>
  <w:style w:type="character" w:customStyle="1" w:styleId="c44">
    <w:name w:val="c44"/>
    <w:basedOn w:val="a0"/>
    <w:rsid w:val="00AB2CDE"/>
  </w:style>
  <w:style w:type="character" w:customStyle="1" w:styleId="c56">
    <w:name w:val="c56"/>
    <w:basedOn w:val="a0"/>
    <w:rsid w:val="00AB2CDE"/>
  </w:style>
  <w:style w:type="character" w:customStyle="1" w:styleId="c22">
    <w:name w:val="c22"/>
    <w:basedOn w:val="a0"/>
    <w:rsid w:val="00AB2CDE"/>
  </w:style>
  <w:style w:type="character" w:customStyle="1" w:styleId="c6">
    <w:name w:val="c6"/>
    <w:basedOn w:val="a0"/>
    <w:rsid w:val="00AB2CDE"/>
  </w:style>
  <w:style w:type="paragraph" w:customStyle="1" w:styleId="c36">
    <w:name w:val="c36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2C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CDE"/>
    <w:pPr>
      <w:ind w:left="720"/>
      <w:contextualSpacing/>
    </w:pPr>
  </w:style>
  <w:style w:type="paragraph" w:customStyle="1" w:styleId="c3">
    <w:name w:val="c3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B2CDE"/>
  </w:style>
  <w:style w:type="character" w:customStyle="1" w:styleId="c92">
    <w:name w:val="c92"/>
    <w:basedOn w:val="a0"/>
    <w:rsid w:val="00AB2CDE"/>
  </w:style>
  <w:style w:type="paragraph" w:styleId="a5">
    <w:name w:val="Balloon Text"/>
    <w:basedOn w:val="a"/>
    <w:link w:val="a6"/>
    <w:uiPriority w:val="99"/>
    <w:semiHidden/>
    <w:unhideWhenUsed/>
    <w:rsid w:val="00AB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2178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2021-09-04T19:59:00Z</cp:lastPrinted>
  <dcterms:created xsi:type="dcterms:W3CDTF">2021-09-04T18:02:00Z</dcterms:created>
  <dcterms:modified xsi:type="dcterms:W3CDTF">2021-09-04T20:03:00Z</dcterms:modified>
</cp:coreProperties>
</file>