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8B5" w:rsidRPr="00C628B5" w:rsidRDefault="00C628B5" w:rsidP="00C628B5">
      <w:pPr>
        <w:pStyle w:val="c9"/>
        <w:shd w:val="clear" w:color="auto" w:fill="FFFFFF"/>
        <w:spacing w:before="0" w:beforeAutospacing="0" w:after="0" w:afterAutospacing="0"/>
        <w:jc w:val="both"/>
        <w:rPr>
          <w:rStyle w:val="c4"/>
          <w:b/>
          <w:color w:val="000000"/>
          <w:sz w:val="44"/>
          <w:szCs w:val="44"/>
        </w:rPr>
      </w:pPr>
      <w:r w:rsidRPr="00C628B5">
        <w:rPr>
          <w:rStyle w:val="c4"/>
          <w:b/>
          <w:color w:val="000000"/>
          <w:sz w:val="44"/>
          <w:szCs w:val="44"/>
        </w:rPr>
        <w:t>Закаливание</w:t>
      </w:r>
    </w:p>
    <w:p w:rsidR="00C628B5" w:rsidRDefault="00C628B5" w:rsidP="00C628B5">
      <w:pPr>
        <w:pStyle w:val="c9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</w:p>
    <w:p w:rsidR="00C628B5" w:rsidRDefault="00C628B5" w:rsidP="00C628B5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 системе физического воспитания детей дошкольного возраста закаливанию принадлежит большое место.</w:t>
      </w:r>
    </w:p>
    <w:p w:rsidR="00C628B5" w:rsidRDefault="00C628B5" w:rsidP="00C628B5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Сделать организм человека стойким, гибким и выносливым, обладающим высокой способностью к сопротивлению и борьбе с неблагоприятными условиями окружающей его среды - такова задача закаливания.</w:t>
      </w:r>
    </w:p>
    <w:p w:rsidR="00C628B5" w:rsidRDefault="00C628B5" w:rsidP="00C628B5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Закаливание чаще всего рассматривается как процесс приспособления организма к меняющимся условиям погоды и климата. Но, говоря о закаливании и как о средстве физического воспитания, мы имеем </w:t>
      </w:r>
      <w:proofErr w:type="gramStart"/>
      <w:r>
        <w:rPr>
          <w:rStyle w:val="c4"/>
          <w:color w:val="000000"/>
          <w:sz w:val="28"/>
          <w:szCs w:val="28"/>
        </w:rPr>
        <w:t>ввиду</w:t>
      </w:r>
      <w:proofErr w:type="gramEnd"/>
      <w:r>
        <w:rPr>
          <w:rStyle w:val="c4"/>
          <w:color w:val="000000"/>
          <w:sz w:val="28"/>
          <w:szCs w:val="28"/>
        </w:rPr>
        <w:t xml:space="preserve"> не только </w:t>
      </w:r>
      <w:proofErr w:type="gramStart"/>
      <w:r>
        <w:rPr>
          <w:rStyle w:val="c4"/>
          <w:color w:val="000000"/>
          <w:sz w:val="28"/>
          <w:szCs w:val="28"/>
        </w:rPr>
        <w:t>приспособленность</w:t>
      </w:r>
      <w:proofErr w:type="gramEnd"/>
      <w:r>
        <w:rPr>
          <w:rStyle w:val="c4"/>
          <w:color w:val="000000"/>
          <w:sz w:val="28"/>
          <w:szCs w:val="28"/>
        </w:rPr>
        <w:t xml:space="preserve"> организма, происходящего под влиянием неблагоприятных условий. Закаливание надо рассматривать как сознательное применение в определенной системе мероприятий, повышающих сопротивляемость организма, воспитывать способность быстро и без вреда для здоровья применяться к различным условиям внешней среды.</w:t>
      </w:r>
    </w:p>
    <w:p w:rsidR="00C628B5" w:rsidRDefault="00C628B5" w:rsidP="00C628B5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Закаливание следует начинать с самого раннего детства и продолжать всю жизнь, изменяя формы и методы его в зависимости от возраста.</w:t>
      </w:r>
    </w:p>
    <w:p w:rsidR="00C628B5" w:rsidRDefault="00C628B5" w:rsidP="00C628B5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Закаляя детей дошкольного возраста, мы ставим перед собой следующие конкретные задачи: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- повысить стойкость детского организма в борьбе с заболеваниями (так называемыми "простудными" и другими);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- приучать детей чувствовать себя хорошо в различных меняющихся условиях;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- воспитывать у детей потребность в свежем воздухе, приучать их не бояться холодной воды и других факторов закаливания;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- воспитывать умение преодолевать трудности.</w:t>
      </w:r>
    </w:p>
    <w:p w:rsidR="00C628B5" w:rsidRDefault="00C628B5" w:rsidP="00C628B5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Наиболее широкие возможности для оздоровления предоставляются летом. Использование в полной мере таких естественных факторов природы, как солнце, воздух, вода, обогащение питания свежими фруктами, повышение двигательной активности, все это благоприятно влияет на здоровье детей.</w:t>
      </w:r>
    </w:p>
    <w:p w:rsidR="00650C61" w:rsidRDefault="00650C61"/>
    <w:p w:rsidR="00C628B5" w:rsidRPr="00C628B5" w:rsidRDefault="00C628B5" w:rsidP="00C628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62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Приём детей на ули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 в летний период</w:t>
      </w:r>
    </w:p>
    <w:p w:rsidR="00C628B5" w:rsidRPr="00C628B5" w:rsidRDefault="00C628B5" w:rsidP="00C628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62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няя гимнастика (с мая по сентябрь</w:t>
      </w:r>
      <w:r w:rsidRPr="00C62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на улице, с октября по апрель – в зале по графику)</w:t>
      </w:r>
    </w:p>
    <w:p w:rsidR="00C628B5" w:rsidRPr="00C628B5" w:rsidRDefault="00C628B5" w:rsidP="00C628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62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Физкультурные занятия в зале (босиком) + динамический час на прогулке 1 раз в неделю</w:t>
      </w:r>
    </w:p>
    <w:p w:rsidR="00C628B5" w:rsidRPr="00C628B5" w:rsidRDefault="00C628B5" w:rsidP="00C628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62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Физкультминутки во время занятий, профилактика нарушения зрения, массаж ушных раковин</w:t>
      </w:r>
    </w:p>
    <w:p w:rsidR="00C628B5" w:rsidRPr="00C628B5" w:rsidRDefault="00C628B5" w:rsidP="00C628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Точечный массаж</w:t>
      </w:r>
    </w:p>
    <w:p w:rsidR="00C628B5" w:rsidRPr="00C628B5" w:rsidRDefault="00C628B5" w:rsidP="00C628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Дыхательная гимнастика</w:t>
      </w:r>
    </w:p>
    <w:p w:rsidR="00C628B5" w:rsidRPr="00C628B5" w:rsidRDefault="00C628B5" w:rsidP="00C628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Хождение босиком по массажным дорожкам</w:t>
      </w:r>
    </w:p>
    <w:p w:rsidR="00C628B5" w:rsidRPr="00C628B5" w:rsidRDefault="00C628B5" w:rsidP="00C628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Соляная дорожка</w:t>
      </w:r>
    </w:p>
    <w:p w:rsidR="00C628B5" w:rsidRPr="00C628B5" w:rsidRDefault="00C628B5" w:rsidP="00C628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Прогулки: </w:t>
      </w:r>
      <w:r w:rsidRPr="00C62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дневн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 10.45 – 12.10; вечерняя 16.10 – 17</w:t>
      </w:r>
      <w:r w:rsidRPr="00C62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.30</w:t>
      </w:r>
    </w:p>
    <w:p w:rsidR="00C628B5" w:rsidRPr="00C628B5" w:rsidRDefault="00C628B5" w:rsidP="00C628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62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Оптимальный двигательный режим</w:t>
      </w:r>
    </w:p>
    <w:p w:rsidR="00C628B5" w:rsidRPr="00C628B5" w:rsidRDefault="00C628B5" w:rsidP="00C628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62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 без маек</w:t>
      </w:r>
    </w:p>
    <w:p w:rsidR="00C628B5" w:rsidRPr="00C628B5" w:rsidRDefault="00C628B5" w:rsidP="00C628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62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Дыхательная гимнастика в кроватях</w:t>
      </w:r>
    </w:p>
    <w:p w:rsidR="00C628B5" w:rsidRPr="00C628B5" w:rsidRDefault="00C628B5" w:rsidP="00C628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62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Обширное умывание, ходьба босиком</w:t>
      </w:r>
    </w:p>
    <w:p w:rsidR="00C628B5" w:rsidRDefault="00C628B5">
      <w:bookmarkStart w:id="0" w:name="_GoBack"/>
      <w:bookmarkEnd w:id="0"/>
    </w:p>
    <w:sectPr w:rsidR="00C62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029B2"/>
    <w:multiLevelType w:val="multilevel"/>
    <w:tmpl w:val="904079EA"/>
    <w:lvl w:ilvl="0">
      <w:start w:val="1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8B5"/>
    <w:rsid w:val="00650C61"/>
    <w:rsid w:val="00C6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C62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628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C62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628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5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334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2021-11-11T21:07:00Z</dcterms:created>
  <dcterms:modified xsi:type="dcterms:W3CDTF">2021-11-11T21:14:00Z</dcterms:modified>
</cp:coreProperties>
</file>